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C62B5" w:rsidRDefault="006C62B5" w:rsidP="006C62B5">
      <w:pPr>
        <w:jc w:val="both"/>
      </w:pPr>
      <w:r>
        <w:rPr>
          <w:noProof/>
          <w:lang w:eastAsia="en-GB"/>
        </w:rPr>
        <mc:AlternateContent>
          <mc:Choice Requires="wps">
            <w:drawing>
              <wp:anchor distT="0" distB="0" distL="114300" distR="114300" simplePos="0" relativeHeight="251659264" behindDoc="0" locked="0" layoutInCell="0" allowOverlap="1" wp14:anchorId="6CDD1806" wp14:editId="78EF856E">
                <wp:simplePos x="0" y="0"/>
                <wp:positionH relativeFrom="column">
                  <wp:posOffset>4286250</wp:posOffset>
                </wp:positionH>
                <wp:positionV relativeFrom="paragraph">
                  <wp:posOffset>-387350</wp:posOffset>
                </wp:positionV>
                <wp:extent cx="1809750" cy="1606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B5" w:rsidRPr="00742DDB" w:rsidRDefault="006C62B5" w:rsidP="006C62B5">
                            <w:pPr>
                              <w:pStyle w:val="Heading1"/>
                              <w:tabs>
                                <w:tab w:val="left" w:pos="1276"/>
                              </w:tabs>
                              <w:rPr>
                                <w:b w:val="0"/>
                                <w:color w:val="0070C0"/>
                                <w:sz w:val="4"/>
                                <w:szCs w:val="4"/>
                              </w:rPr>
                            </w:pPr>
                          </w:p>
                          <w:p w:rsidR="006C62B5" w:rsidRDefault="006C62B5" w:rsidP="006C62B5">
                            <w:pPr>
                              <w:pStyle w:val="Heading1"/>
                              <w:tabs>
                                <w:tab w:val="left" w:pos="1276"/>
                              </w:tabs>
                              <w:rPr>
                                <w:rFonts w:ascii="Candara" w:hAnsi="Candara"/>
                                <w:color w:val="365F91"/>
                                <w:sz w:val="16"/>
                              </w:rPr>
                            </w:pPr>
                            <w:r w:rsidRPr="00D54CD0">
                              <w:rPr>
                                <w:rFonts w:ascii="Candara" w:hAnsi="Candara"/>
                                <w:color w:val="365F91"/>
                                <w:sz w:val="16"/>
                              </w:rPr>
                              <w:t>HEADQUARTERS</w:t>
                            </w:r>
                          </w:p>
                          <w:p w:rsidR="006C62B5" w:rsidRDefault="006C62B5" w:rsidP="006C62B5">
                            <w:pPr>
                              <w:tabs>
                                <w:tab w:val="left" w:pos="1276"/>
                              </w:tabs>
                              <w:jc w:val="both"/>
                              <w:rPr>
                                <w:rFonts w:ascii="Candara" w:hAnsi="Candara"/>
                                <w:color w:val="365F91"/>
                                <w:sz w:val="16"/>
                              </w:rPr>
                            </w:pPr>
                            <w:r>
                              <w:rPr>
                                <w:rFonts w:ascii="Candara" w:hAnsi="Candara"/>
                                <w:color w:val="365F91"/>
                                <w:sz w:val="16"/>
                              </w:rPr>
                              <w:t>Office of the Chief Executive</w:t>
                            </w:r>
                          </w:p>
                          <w:p w:rsidR="006C62B5" w:rsidRPr="00D54CD0" w:rsidRDefault="006C62B5" w:rsidP="006C62B5">
                            <w:pPr>
                              <w:tabs>
                                <w:tab w:val="left" w:pos="1276"/>
                              </w:tabs>
                              <w:jc w:val="both"/>
                              <w:rPr>
                                <w:rFonts w:ascii="Candara" w:hAnsi="Candara"/>
                                <w:color w:val="365F91"/>
                                <w:sz w:val="16"/>
                              </w:rPr>
                            </w:pPr>
                            <w:r w:rsidRPr="00D54CD0">
                              <w:rPr>
                                <w:rFonts w:ascii="Candara" w:hAnsi="Candara"/>
                                <w:color w:val="365F91"/>
                                <w:sz w:val="16"/>
                              </w:rPr>
                              <w:t>Calton House</w:t>
                            </w:r>
                          </w:p>
                          <w:p w:rsidR="006C62B5" w:rsidRPr="00D54CD0" w:rsidRDefault="006C62B5" w:rsidP="006C62B5">
                            <w:pPr>
                              <w:tabs>
                                <w:tab w:val="left" w:pos="1276"/>
                              </w:tabs>
                              <w:jc w:val="both"/>
                              <w:rPr>
                                <w:rFonts w:ascii="Candara" w:hAnsi="Candara"/>
                                <w:color w:val="365F91"/>
                                <w:sz w:val="16"/>
                              </w:rPr>
                            </w:pPr>
                            <w:r w:rsidRPr="00D54CD0">
                              <w:rPr>
                                <w:rFonts w:ascii="Candara" w:hAnsi="Candara"/>
                                <w:color w:val="365F91"/>
                                <w:sz w:val="16"/>
                              </w:rPr>
                              <w:t>5 Redheughs Rigg</w:t>
                            </w:r>
                          </w:p>
                          <w:p w:rsidR="006C62B5" w:rsidRPr="00D54CD0" w:rsidRDefault="006C62B5" w:rsidP="006C62B5">
                            <w:pPr>
                              <w:tabs>
                                <w:tab w:val="left" w:pos="1276"/>
                              </w:tabs>
                              <w:jc w:val="both"/>
                              <w:rPr>
                                <w:rFonts w:ascii="Candara" w:hAnsi="Candara"/>
                                <w:color w:val="365F91"/>
                                <w:sz w:val="16"/>
                              </w:rPr>
                            </w:pPr>
                            <w:r w:rsidRPr="00D54CD0">
                              <w:rPr>
                                <w:rFonts w:ascii="Candara" w:hAnsi="Candara"/>
                                <w:color w:val="365F91"/>
                                <w:sz w:val="16"/>
                              </w:rPr>
                              <w:t xml:space="preserve">Edinburgh </w:t>
                            </w:r>
                          </w:p>
                          <w:p w:rsidR="006C62B5" w:rsidRDefault="006C62B5" w:rsidP="006C62B5">
                            <w:pPr>
                              <w:tabs>
                                <w:tab w:val="left" w:pos="1276"/>
                              </w:tabs>
                              <w:jc w:val="both"/>
                              <w:rPr>
                                <w:rFonts w:ascii="Candara" w:hAnsi="Candara"/>
                                <w:color w:val="365F91"/>
                                <w:sz w:val="16"/>
                              </w:rPr>
                            </w:pPr>
                            <w:r w:rsidRPr="00D54CD0">
                              <w:rPr>
                                <w:rFonts w:ascii="Candara" w:hAnsi="Candara"/>
                                <w:color w:val="365F91"/>
                                <w:sz w:val="16"/>
                              </w:rPr>
                              <w:t>EH12 9HW</w:t>
                            </w:r>
                          </w:p>
                          <w:p w:rsidR="006C62B5" w:rsidRPr="00D54CD0" w:rsidRDefault="006C62B5" w:rsidP="006C62B5">
                            <w:pPr>
                              <w:tabs>
                                <w:tab w:val="left" w:pos="1276"/>
                              </w:tabs>
                              <w:jc w:val="both"/>
                              <w:rPr>
                                <w:rFonts w:ascii="Candara" w:hAnsi="Candara"/>
                                <w:color w:val="365F91"/>
                                <w:sz w:val="16"/>
                              </w:rPr>
                            </w:pPr>
                            <w:r>
                              <w:rPr>
                                <w:rFonts w:ascii="Candara" w:hAnsi="Candara"/>
                                <w:color w:val="365F91"/>
                                <w:sz w:val="16"/>
                              </w:rPr>
                              <w:t>0131 330 3500</w:t>
                            </w:r>
                          </w:p>
                          <w:p w:rsidR="006C62B5" w:rsidRPr="00D54CD0" w:rsidRDefault="006C62B5" w:rsidP="006C62B5">
                            <w:pPr>
                              <w:tabs>
                                <w:tab w:val="left" w:pos="1276"/>
                              </w:tabs>
                              <w:jc w:val="both"/>
                              <w:rPr>
                                <w:rFonts w:ascii="Candara" w:hAnsi="Candara"/>
                                <w:color w:val="365F91"/>
                                <w:sz w:val="16"/>
                              </w:rPr>
                            </w:pPr>
                          </w:p>
                          <w:p w:rsidR="006C62B5" w:rsidRDefault="006C62B5" w:rsidP="006C62B5">
                            <w:pPr>
                              <w:tabs>
                                <w:tab w:val="left" w:pos="1276"/>
                              </w:tabs>
                              <w:jc w:val="both"/>
                              <w:rPr>
                                <w:rFonts w:ascii="Candara" w:hAnsi="Candara"/>
                                <w:color w:val="365F91"/>
                                <w:sz w:val="16"/>
                              </w:rPr>
                            </w:pPr>
                            <w:r w:rsidRPr="00D54CD0">
                              <w:rPr>
                                <w:rFonts w:ascii="Candara" w:hAnsi="Candara"/>
                                <w:b/>
                                <w:color w:val="365F91"/>
                                <w:sz w:val="16"/>
                              </w:rPr>
                              <w:t>Tel:</w:t>
                            </w:r>
                            <w:r>
                              <w:rPr>
                                <w:rFonts w:ascii="Candara" w:hAnsi="Candara"/>
                                <w:color w:val="365F91"/>
                                <w:sz w:val="16"/>
                              </w:rPr>
                              <w:t xml:space="preserve"> 0131 330 3607</w:t>
                            </w:r>
                          </w:p>
                          <w:p w:rsidR="006C62B5" w:rsidRPr="00D54CD0" w:rsidRDefault="006C62B5" w:rsidP="006C62B5">
                            <w:pPr>
                              <w:tabs>
                                <w:tab w:val="left" w:pos="1276"/>
                              </w:tabs>
                              <w:jc w:val="both"/>
                              <w:rPr>
                                <w:rFonts w:ascii="Candara" w:hAnsi="Candara"/>
                                <w:color w:val="365F91"/>
                                <w:sz w:val="16"/>
                              </w:rPr>
                            </w:pPr>
                          </w:p>
                          <w:p w:rsidR="006C62B5" w:rsidRDefault="006C62B5" w:rsidP="006C62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CDD1806" id="_x0000_t202" coordsize="21600,21600" o:spt="202" path="m,l,21600r21600,l21600,xe">
                <v:stroke joinstyle="miter"/>
                <v:path gradientshapeok="t" o:connecttype="rect"/>
              </v:shapetype>
              <v:shape id="Text Box 2" o:spid="_x0000_s1026" type="#_x0000_t202" style="position:absolute;left:0;text-align:left;margin-left:337.5pt;margin-top:-30.5pt;width:142.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grtA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" o:allowincell="f" filled="f" stroked="f">
                <v:textbox>
                  <w:txbxContent>
                    <w:p w:rsidR="006C62B5" w:rsidRPr="00742DDB" w:rsidRDefault="006C62B5" w:rsidP="006C62B5">
                      <w:pPr>
                        <w:pStyle w:val="Heading1"/>
                        <w:tabs>
                          <w:tab w:val="left" w:pos="1276"/>
                        </w:tabs>
                        <w:rPr>
                          <w:b w:val="0"/>
                          <w:color w:val="0070C0"/>
                          <w:sz w:val="4"/>
                          <w:szCs w:val="4"/>
                        </w:rPr>
                      </w:pPr>
                    </w:p>
                    <w:p w:rsidR="006C62B5" w:rsidRDefault="006C62B5" w:rsidP="006C62B5">
                      <w:pPr>
                        <w:pStyle w:val="Heading1"/>
                        <w:tabs>
                          <w:tab w:val="left" w:pos="1276"/>
                        </w:tabs>
                        <w:rPr>
                          <w:rFonts w:ascii="Candara" w:hAnsi="Candara"/>
                          <w:color w:val="365F91"/>
                          <w:sz w:val="16"/>
                        </w:rPr>
                      </w:pPr>
                      <w:r w:rsidRPr="00D54CD0">
                        <w:rPr>
                          <w:rFonts w:ascii="Candara" w:hAnsi="Candara"/>
                          <w:color w:val="365F91"/>
                          <w:sz w:val="16"/>
                        </w:rPr>
                        <w:t>HEADQUARTERS</w:t>
                      </w:r>
                    </w:p>
                    <w:p w:rsidR="006C62B5" w:rsidRDefault="006C62B5" w:rsidP="006C62B5">
                      <w:pPr>
                        <w:tabs>
                          <w:tab w:val="left" w:pos="1276"/>
                        </w:tabs>
                        <w:jc w:val="both"/>
                        <w:rPr>
                          <w:rFonts w:ascii="Candara" w:hAnsi="Candara"/>
                          <w:color w:val="365F91"/>
                          <w:sz w:val="16"/>
                        </w:rPr>
                      </w:pPr>
                      <w:r>
                        <w:rPr>
                          <w:rFonts w:ascii="Candara" w:hAnsi="Candara"/>
                          <w:color w:val="365F91"/>
                          <w:sz w:val="16"/>
                        </w:rPr>
                        <w:t>Office of the Chief Executive</w:t>
                      </w:r>
                    </w:p>
                    <w:p w:rsidR="006C62B5" w:rsidRPr="00D54CD0" w:rsidRDefault="006C62B5" w:rsidP="006C62B5">
                      <w:pPr>
                        <w:tabs>
                          <w:tab w:val="left" w:pos="1276"/>
                        </w:tabs>
                        <w:jc w:val="both"/>
                        <w:rPr>
                          <w:rFonts w:ascii="Candara" w:hAnsi="Candara"/>
                          <w:color w:val="365F91"/>
                          <w:sz w:val="16"/>
                        </w:rPr>
                      </w:pPr>
                      <w:proofErr w:type="spellStart"/>
                      <w:r w:rsidRPr="00D54CD0">
                        <w:rPr>
                          <w:rFonts w:ascii="Candara" w:hAnsi="Candara"/>
                          <w:color w:val="365F91"/>
                          <w:sz w:val="16"/>
                        </w:rPr>
                        <w:t>Calton</w:t>
                      </w:r>
                      <w:proofErr w:type="spellEnd"/>
                      <w:r w:rsidRPr="00D54CD0">
                        <w:rPr>
                          <w:rFonts w:ascii="Candara" w:hAnsi="Candara"/>
                          <w:color w:val="365F91"/>
                          <w:sz w:val="16"/>
                        </w:rPr>
                        <w:t xml:space="preserve"> House</w:t>
                      </w:r>
                    </w:p>
                    <w:p w:rsidR="006C62B5" w:rsidRPr="00D54CD0" w:rsidRDefault="006C62B5" w:rsidP="006C62B5">
                      <w:pPr>
                        <w:tabs>
                          <w:tab w:val="left" w:pos="1276"/>
                        </w:tabs>
                        <w:jc w:val="both"/>
                        <w:rPr>
                          <w:rFonts w:ascii="Candara" w:hAnsi="Candara"/>
                          <w:color w:val="365F91"/>
                          <w:sz w:val="16"/>
                        </w:rPr>
                      </w:pPr>
                      <w:r w:rsidRPr="00D54CD0">
                        <w:rPr>
                          <w:rFonts w:ascii="Candara" w:hAnsi="Candara"/>
                          <w:color w:val="365F91"/>
                          <w:sz w:val="16"/>
                        </w:rPr>
                        <w:t>5 </w:t>
                      </w:r>
                      <w:proofErr w:type="spellStart"/>
                      <w:r w:rsidRPr="00D54CD0">
                        <w:rPr>
                          <w:rFonts w:ascii="Candara" w:hAnsi="Candara"/>
                          <w:color w:val="365F91"/>
                          <w:sz w:val="16"/>
                        </w:rPr>
                        <w:t>Redheughs</w:t>
                      </w:r>
                      <w:proofErr w:type="spellEnd"/>
                      <w:r w:rsidRPr="00D54CD0">
                        <w:rPr>
                          <w:rFonts w:ascii="Candara" w:hAnsi="Candara"/>
                          <w:color w:val="365F91"/>
                          <w:sz w:val="16"/>
                        </w:rPr>
                        <w:t xml:space="preserve"> </w:t>
                      </w:r>
                      <w:proofErr w:type="spellStart"/>
                      <w:r w:rsidRPr="00D54CD0">
                        <w:rPr>
                          <w:rFonts w:ascii="Candara" w:hAnsi="Candara"/>
                          <w:color w:val="365F91"/>
                          <w:sz w:val="16"/>
                        </w:rPr>
                        <w:t>Rigg</w:t>
                      </w:r>
                      <w:proofErr w:type="spellEnd"/>
                    </w:p>
                    <w:p w:rsidR="006C62B5" w:rsidRPr="00D54CD0" w:rsidRDefault="006C62B5" w:rsidP="006C62B5">
                      <w:pPr>
                        <w:tabs>
                          <w:tab w:val="left" w:pos="1276"/>
                        </w:tabs>
                        <w:jc w:val="both"/>
                        <w:rPr>
                          <w:rFonts w:ascii="Candara" w:hAnsi="Candara"/>
                          <w:color w:val="365F91"/>
                          <w:sz w:val="16"/>
                        </w:rPr>
                      </w:pPr>
                      <w:r w:rsidRPr="00D54CD0">
                        <w:rPr>
                          <w:rFonts w:ascii="Candara" w:hAnsi="Candara"/>
                          <w:color w:val="365F91"/>
                          <w:sz w:val="16"/>
                        </w:rPr>
                        <w:t xml:space="preserve">Edinburgh </w:t>
                      </w:r>
                    </w:p>
                    <w:p w:rsidR="006C62B5" w:rsidRDefault="006C62B5" w:rsidP="006C62B5">
                      <w:pPr>
                        <w:tabs>
                          <w:tab w:val="left" w:pos="1276"/>
                        </w:tabs>
                        <w:jc w:val="both"/>
                        <w:rPr>
                          <w:rFonts w:ascii="Candara" w:hAnsi="Candara"/>
                          <w:color w:val="365F91"/>
                          <w:sz w:val="16"/>
                        </w:rPr>
                      </w:pPr>
                      <w:r w:rsidRPr="00D54CD0">
                        <w:rPr>
                          <w:rFonts w:ascii="Candara" w:hAnsi="Candara"/>
                          <w:color w:val="365F91"/>
                          <w:sz w:val="16"/>
                        </w:rPr>
                        <w:t>EH12 9HW</w:t>
                      </w:r>
                    </w:p>
                    <w:p w:rsidR="006C62B5" w:rsidRPr="00D54CD0" w:rsidRDefault="006C62B5" w:rsidP="006C62B5">
                      <w:pPr>
                        <w:tabs>
                          <w:tab w:val="left" w:pos="1276"/>
                        </w:tabs>
                        <w:jc w:val="both"/>
                        <w:rPr>
                          <w:rFonts w:ascii="Candara" w:hAnsi="Candara"/>
                          <w:color w:val="365F91"/>
                          <w:sz w:val="16"/>
                        </w:rPr>
                      </w:pPr>
                      <w:r>
                        <w:rPr>
                          <w:rFonts w:ascii="Candara" w:hAnsi="Candara"/>
                          <w:color w:val="365F91"/>
                          <w:sz w:val="16"/>
                        </w:rPr>
                        <w:t>0131 330 3500</w:t>
                      </w:r>
                    </w:p>
                    <w:p w:rsidR="006C62B5" w:rsidRPr="00D54CD0" w:rsidRDefault="006C62B5" w:rsidP="006C62B5">
                      <w:pPr>
                        <w:tabs>
                          <w:tab w:val="left" w:pos="1276"/>
                        </w:tabs>
                        <w:jc w:val="both"/>
                        <w:rPr>
                          <w:rFonts w:ascii="Candara" w:hAnsi="Candara"/>
                          <w:color w:val="365F91"/>
                          <w:sz w:val="16"/>
                        </w:rPr>
                      </w:pPr>
                    </w:p>
                    <w:p w:rsidR="006C62B5" w:rsidRDefault="006C62B5" w:rsidP="006C62B5">
                      <w:pPr>
                        <w:tabs>
                          <w:tab w:val="left" w:pos="1276"/>
                        </w:tabs>
                        <w:jc w:val="both"/>
                        <w:rPr>
                          <w:rFonts w:ascii="Candara" w:hAnsi="Candara"/>
                          <w:color w:val="365F91"/>
                          <w:sz w:val="16"/>
                        </w:rPr>
                      </w:pPr>
                      <w:r w:rsidRPr="00D54CD0">
                        <w:rPr>
                          <w:rFonts w:ascii="Candara" w:hAnsi="Candara"/>
                          <w:b/>
                          <w:color w:val="365F91"/>
                          <w:sz w:val="16"/>
                        </w:rPr>
                        <w:t>Tel:</w:t>
                      </w:r>
                      <w:r>
                        <w:rPr>
                          <w:rFonts w:ascii="Candara" w:hAnsi="Candara"/>
                          <w:color w:val="365F91"/>
                          <w:sz w:val="16"/>
                        </w:rPr>
                        <w:t xml:space="preserve"> 0131 330 3607</w:t>
                      </w:r>
                    </w:p>
                    <w:p w:rsidR="006C62B5" w:rsidRPr="00D54CD0" w:rsidRDefault="006C62B5" w:rsidP="006C62B5">
                      <w:pPr>
                        <w:tabs>
                          <w:tab w:val="left" w:pos="1276"/>
                        </w:tabs>
                        <w:jc w:val="both"/>
                        <w:rPr>
                          <w:rFonts w:ascii="Candara" w:hAnsi="Candara"/>
                          <w:color w:val="365F91"/>
                          <w:sz w:val="16"/>
                        </w:rPr>
                      </w:pPr>
                    </w:p>
                    <w:p w:rsidR="006C62B5" w:rsidRDefault="006C62B5" w:rsidP="006C62B5"/>
                  </w:txbxContent>
                </v:textbox>
              </v:shape>
            </w:pict>
          </mc:Fallback>
        </mc:AlternateContent>
      </w:r>
      <w:r>
        <w:rPr>
          <w:noProof/>
          <w:lang w:eastAsia="en-GB"/>
        </w:rPr>
        <w:drawing>
          <wp:inline distT="0" distB="0" distL="0" distR="0" wp14:anchorId="17DEB27E" wp14:editId="5572440B">
            <wp:extent cx="1219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p w:rsidR="006C62B5" w:rsidRPr="006C62B5" w:rsidRDefault="006C62B5" w:rsidP="00B85164">
      <w:pPr>
        <w:pStyle w:val="last-child"/>
        <w:jc w:val="both"/>
        <w:rPr>
          <w:rFonts w:asciiTheme="majorHAnsi" w:hAnsiTheme="majorHAnsi" w:cstheme="majorHAnsi"/>
          <w:sz w:val="22"/>
          <w:lang w:val="en"/>
        </w:rPr>
      </w:pPr>
    </w:p>
    <w:p w:rsidR="004876B2" w:rsidRPr="00AE02DF" w:rsidRDefault="004876B2" w:rsidP="00B85164">
      <w:pPr>
        <w:pStyle w:val="last-child"/>
        <w:jc w:val="both"/>
        <w:rPr>
          <w:rFonts w:ascii="Candara" w:hAnsi="Candara" w:cstheme="majorHAnsi"/>
          <w:lang w:val="en"/>
        </w:rPr>
      </w:pPr>
      <w:r w:rsidRPr="00AE02DF">
        <w:rPr>
          <w:rFonts w:ascii="Candara" w:hAnsi="Candara" w:cstheme="majorHAnsi"/>
          <w:lang w:val="en"/>
        </w:rPr>
        <w:t xml:space="preserve">Good Evening, </w:t>
      </w:r>
    </w:p>
    <w:p w:rsidR="004876B2" w:rsidRPr="00AE02DF" w:rsidRDefault="00B85164" w:rsidP="00B85164">
      <w:pPr>
        <w:pStyle w:val="last-child"/>
        <w:jc w:val="both"/>
        <w:rPr>
          <w:rFonts w:ascii="Candara" w:hAnsi="Candara" w:cstheme="majorHAnsi"/>
          <w:lang w:val="en"/>
        </w:rPr>
      </w:pPr>
      <w:r w:rsidRPr="00AE02DF">
        <w:rPr>
          <w:rFonts w:ascii="Candara" w:hAnsi="Candara" w:cstheme="majorHAnsi"/>
          <w:lang w:val="en"/>
        </w:rPr>
        <w:t>The safety and wellbeing of those living and working in our prisons is a priority for th</w:t>
      </w:r>
      <w:r w:rsidR="004876B2" w:rsidRPr="00AE02DF">
        <w:rPr>
          <w:rFonts w:ascii="Candara" w:hAnsi="Candara" w:cstheme="majorHAnsi"/>
          <w:lang w:val="en"/>
        </w:rPr>
        <w:t xml:space="preserve">e Scottish Prison Service (SPS) and we are working </w:t>
      </w:r>
      <w:r w:rsidRPr="00AE02DF">
        <w:rPr>
          <w:rFonts w:ascii="Candara" w:hAnsi="Candara" w:cstheme="majorHAnsi"/>
          <w:lang w:val="en"/>
        </w:rPr>
        <w:t>closely with the Scottish Government, Health Protection Scotland and a range of other partners</w:t>
      </w:r>
      <w:r w:rsidR="004876B2" w:rsidRPr="00AE02DF">
        <w:rPr>
          <w:rFonts w:ascii="Candara" w:hAnsi="Candara" w:cstheme="majorHAnsi"/>
          <w:lang w:val="en"/>
        </w:rPr>
        <w:t>, including your own organisation,</w:t>
      </w:r>
      <w:r w:rsidRPr="00AE02DF">
        <w:rPr>
          <w:rFonts w:ascii="Candara" w:hAnsi="Candara" w:cstheme="majorHAnsi"/>
          <w:lang w:val="en"/>
        </w:rPr>
        <w:t xml:space="preserve"> to manage the unprecedented challenges we are all now facing.</w:t>
      </w:r>
    </w:p>
    <w:p w:rsidR="004876B2" w:rsidRPr="00AE02DF" w:rsidRDefault="004876B2" w:rsidP="004876B2">
      <w:pPr>
        <w:jc w:val="both"/>
        <w:rPr>
          <w:rFonts w:ascii="Candara" w:hAnsi="Candara" w:cstheme="majorHAnsi"/>
          <w:sz w:val="24"/>
          <w:szCs w:val="24"/>
        </w:rPr>
      </w:pPr>
      <w:r w:rsidRPr="00AE02DF">
        <w:rPr>
          <w:rFonts w:ascii="Candara" w:hAnsi="Candara" w:cstheme="majorHAnsi"/>
          <w:sz w:val="24"/>
          <w:szCs w:val="24"/>
          <w:lang w:val="en"/>
        </w:rPr>
        <w:t>COVID-19 is impacting across all public services, including the prison system and the SPS has been considering all necessary steps which we could take to reduce the risk of the virus spreading. Difficult decisions have had to be made to protect the health of those living and working in our prisons.</w:t>
      </w:r>
      <w:r w:rsidR="00B85164" w:rsidRPr="00AE02DF">
        <w:rPr>
          <w:rFonts w:ascii="Candara" w:hAnsi="Candara" w:cstheme="majorHAnsi"/>
          <w:sz w:val="24"/>
          <w:szCs w:val="24"/>
          <w:lang w:val="en"/>
        </w:rPr>
        <w:t xml:space="preserve"> </w:t>
      </w:r>
      <w:r w:rsidRPr="00AE02DF">
        <w:rPr>
          <w:rFonts w:ascii="Candara" w:hAnsi="Candara" w:cstheme="majorHAnsi"/>
          <w:sz w:val="24"/>
          <w:szCs w:val="24"/>
          <w:lang w:val="en"/>
        </w:rPr>
        <w:t xml:space="preserve">In order to implement effective social distancing and balance the competing demands of public health and operational stability, I have taken the decision to suspend prison visits effective from Tuesday 24 March 2020. </w:t>
      </w:r>
      <w:r w:rsidRPr="00AE02DF">
        <w:rPr>
          <w:rFonts w:ascii="Candara" w:hAnsi="Candara" w:cstheme="majorHAnsi"/>
          <w:sz w:val="24"/>
          <w:szCs w:val="24"/>
        </w:rPr>
        <w:t xml:space="preserve">Critical agents visits will continue to be facilitated, however, as court business reduces, it can be expected that these visits will also reduce.  </w:t>
      </w:r>
    </w:p>
    <w:p w:rsidR="00AE02DF" w:rsidRDefault="00AE02DF" w:rsidP="00AE02DF">
      <w:pPr>
        <w:jc w:val="both"/>
        <w:rPr>
          <w:rFonts w:ascii="Candara" w:hAnsi="Candara" w:cstheme="majorHAnsi"/>
          <w:sz w:val="24"/>
          <w:szCs w:val="24"/>
        </w:rPr>
      </w:pPr>
      <w:r w:rsidRPr="00AE02DF">
        <w:rPr>
          <w:rFonts w:ascii="Candara" w:hAnsi="Candara" w:cstheme="majorHAnsi"/>
          <w:sz w:val="24"/>
          <w:szCs w:val="24"/>
        </w:rPr>
        <w:lastRenderedPageBreak/>
        <w:t xml:space="preserve">The SPS </w:t>
      </w:r>
      <w:r>
        <w:rPr>
          <w:rFonts w:ascii="Candara" w:hAnsi="Candara" w:cstheme="majorHAnsi"/>
          <w:sz w:val="24"/>
          <w:szCs w:val="24"/>
        </w:rPr>
        <w:t>is</w:t>
      </w:r>
      <w:r w:rsidRPr="00AE02DF">
        <w:rPr>
          <w:rFonts w:ascii="Candara" w:hAnsi="Candara" w:cstheme="majorHAnsi"/>
          <w:sz w:val="24"/>
          <w:szCs w:val="24"/>
        </w:rPr>
        <w:t xml:space="preserve"> looking at ways in which we can quickly support those in our care to maintain effective family relationships during this time and I would welcome your support in this area. </w:t>
      </w:r>
      <w:r>
        <w:rPr>
          <w:rFonts w:ascii="Candara" w:hAnsi="Candara" w:cstheme="majorHAnsi"/>
          <w:sz w:val="24"/>
          <w:szCs w:val="24"/>
        </w:rPr>
        <w:t>I have attached a communication which has been issued to those in our care today.</w:t>
      </w:r>
    </w:p>
    <w:p w:rsidR="006C62B5" w:rsidRDefault="006B0677" w:rsidP="00AE02DF">
      <w:pPr>
        <w:jc w:val="both"/>
        <w:rPr>
          <w:rFonts w:ascii="Candara" w:hAnsi="Candara" w:cs="Arial"/>
          <w:sz w:val="24"/>
          <w:szCs w:val="24"/>
          <w:lang w:val="en"/>
        </w:rPr>
      </w:pPr>
      <w:r w:rsidRPr="00AE02DF">
        <w:rPr>
          <w:rFonts w:ascii="Candara" w:hAnsi="Candara" w:cs="Arial"/>
          <w:sz w:val="24"/>
          <w:szCs w:val="24"/>
          <w:lang w:val="en"/>
        </w:rPr>
        <w:t xml:space="preserve">This is also an anxious </w:t>
      </w:r>
      <w:r w:rsidR="00C47423" w:rsidRPr="00AE02DF">
        <w:rPr>
          <w:rFonts w:ascii="Candara" w:hAnsi="Candara" w:cs="Arial"/>
          <w:sz w:val="24"/>
          <w:szCs w:val="24"/>
          <w:lang w:val="en"/>
        </w:rPr>
        <w:t xml:space="preserve">time for </w:t>
      </w:r>
      <w:r w:rsidR="00D83A5B" w:rsidRPr="00AE02DF">
        <w:rPr>
          <w:rFonts w:ascii="Candara" w:hAnsi="Candara" w:cs="Arial"/>
          <w:sz w:val="24"/>
          <w:szCs w:val="24"/>
          <w:lang w:val="en"/>
        </w:rPr>
        <w:t xml:space="preserve">all living and working in our prisons. </w:t>
      </w:r>
      <w:r w:rsidR="00453F88" w:rsidRPr="00AE02DF">
        <w:rPr>
          <w:rFonts w:ascii="Candara" w:hAnsi="Candara" w:cs="Arial"/>
          <w:sz w:val="24"/>
          <w:szCs w:val="24"/>
          <w:lang w:val="en"/>
        </w:rPr>
        <w:t xml:space="preserve">The situation is changing fast and </w:t>
      </w:r>
      <w:r w:rsidR="00D83A5B" w:rsidRPr="00AE02DF">
        <w:rPr>
          <w:rFonts w:ascii="Candara" w:hAnsi="Candara" w:cs="Arial"/>
          <w:sz w:val="24"/>
          <w:szCs w:val="24"/>
          <w:lang w:val="en"/>
        </w:rPr>
        <w:t>we</w:t>
      </w:r>
      <w:r w:rsidR="00453F88" w:rsidRPr="00AE02DF">
        <w:rPr>
          <w:rFonts w:ascii="Candara" w:hAnsi="Candara" w:cs="Arial"/>
          <w:sz w:val="24"/>
          <w:szCs w:val="24"/>
          <w:lang w:val="en"/>
        </w:rPr>
        <w:t xml:space="preserve"> would like to assure you that we are working tirelessly to prepare for, and respond to the challenges we all face.</w:t>
      </w:r>
    </w:p>
    <w:p w:rsidR="00AE02DF" w:rsidRDefault="00AE02DF" w:rsidP="00AE02DF">
      <w:pPr>
        <w:jc w:val="both"/>
        <w:rPr>
          <w:rFonts w:ascii="Candara" w:hAnsi="Candara" w:cs="Arial"/>
          <w:sz w:val="24"/>
          <w:szCs w:val="24"/>
          <w:lang w:val="en"/>
        </w:rPr>
      </w:pPr>
      <w:r>
        <w:rPr>
          <w:rFonts w:ascii="Candara" w:hAnsi="Candara" w:cs="Arial"/>
          <w:sz w:val="24"/>
          <w:szCs w:val="24"/>
          <w:lang w:val="en"/>
        </w:rPr>
        <w:t>Regards</w:t>
      </w:r>
    </w:p>
    <w:p w:rsidR="00AE02DF" w:rsidRDefault="00AE02DF" w:rsidP="00AE02DF">
      <w:pPr>
        <w:jc w:val="both"/>
        <w:rPr>
          <w:rFonts w:ascii="Candara" w:hAnsi="Candara" w:cs="Arial"/>
          <w:sz w:val="24"/>
          <w:szCs w:val="24"/>
          <w:lang w:val="en"/>
        </w:rPr>
      </w:pPr>
    </w:p>
    <w:p w:rsidR="00AE02DF" w:rsidRDefault="00AE02DF" w:rsidP="00AE02DF">
      <w:pPr>
        <w:jc w:val="both"/>
        <w:rPr>
          <w:rFonts w:ascii="Candara" w:hAnsi="Candara" w:cs="Arial"/>
          <w:sz w:val="24"/>
          <w:szCs w:val="24"/>
          <w:lang w:val="en"/>
        </w:rPr>
      </w:pPr>
    </w:p>
    <w:p w:rsidR="00AE02DF" w:rsidRDefault="00AE02DF" w:rsidP="00AE02DF">
      <w:pPr>
        <w:jc w:val="both"/>
        <w:rPr>
          <w:rFonts w:ascii="Candara" w:hAnsi="Candara" w:cs="Arial"/>
          <w:sz w:val="24"/>
          <w:szCs w:val="24"/>
          <w:lang w:val="en"/>
        </w:rPr>
      </w:pPr>
      <w:r>
        <w:rPr>
          <w:rFonts w:ascii="Candara" w:hAnsi="Candara" w:cs="Arial"/>
          <w:sz w:val="24"/>
          <w:szCs w:val="24"/>
          <w:lang w:val="en"/>
        </w:rPr>
        <w:t>Teresa Medhurst</w:t>
      </w:r>
    </w:p>
    <w:p w:rsidR="00AE02DF" w:rsidRDefault="00AE02DF" w:rsidP="00AE02DF">
      <w:pPr>
        <w:jc w:val="both"/>
        <w:rPr>
          <w:rFonts w:ascii="Candara" w:hAnsi="Candara" w:cs="Arial"/>
          <w:sz w:val="24"/>
          <w:szCs w:val="24"/>
          <w:lang w:val="en"/>
        </w:rPr>
      </w:pPr>
      <w:r>
        <w:rPr>
          <w:rFonts w:ascii="Candara" w:hAnsi="Candara" w:cs="Arial"/>
          <w:sz w:val="24"/>
          <w:szCs w:val="24"/>
          <w:lang w:val="en"/>
        </w:rPr>
        <w:t>Deputy Chief Executive</w:t>
      </w:r>
    </w:p>
    <w:p w:rsidR="00C47423" w:rsidRDefault="00C47423" w:rsidP="00C47423">
      <w:pPr>
        <w:pStyle w:val="last-child"/>
        <w:jc w:val="both"/>
        <w:rPr>
          <w:lang w:val="en"/>
        </w:rPr>
      </w:pPr>
    </w:p>
    <w:p w:rsidR="000F7AEF" w:rsidRDefault="00653A81"/>
    <w:sectPr w:rsidR="000F7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81" w:rsidRDefault="00653A81" w:rsidP="00453F88">
      <w:pPr>
        <w:spacing w:after="0" w:line="240" w:lineRule="auto"/>
      </w:pPr>
      <w:r>
        <w:separator/>
      </w:r>
    </w:p>
  </w:endnote>
  <w:endnote w:type="continuationSeparator" w:id="0">
    <w:p w:rsidR="00653A81" w:rsidRDefault="00653A81" w:rsidP="0045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81" w:rsidRDefault="00653A81" w:rsidP="00453F88">
      <w:pPr>
        <w:spacing w:after="0" w:line="240" w:lineRule="auto"/>
      </w:pPr>
      <w:r>
        <w:separator/>
      </w:r>
    </w:p>
  </w:footnote>
  <w:footnote w:type="continuationSeparator" w:id="0">
    <w:p w:rsidR="00653A81" w:rsidRDefault="00653A81" w:rsidP="00453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64"/>
    <w:rsid w:val="0023209E"/>
    <w:rsid w:val="003E780D"/>
    <w:rsid w:val="00453F88"/>
    <w:rsid w:val="004876B2"/>
    <w:rsid w:val="00653A81"/>
    <w:rsid w:val="006B0677"/>
    <w:rsid w:val="006C62B5"/>
    <w:rsid w:val="00771793"/>
    <w:rsid w:val="007D0B95"/>
    <w:rsid w:val="00807FA8"/>
    <w:rsid w:val="00877C3B"/>
    <w:rsid w:val="00984B5F"/>
    <w:rsid w:val="009A306A"/>
    <w:rsid w:val="00AE02DF"/>
    <w:rsid w:val="00B85164"/>
    <w:rsid w:val="00C47423"/>
    <w:rsid w:val="00D83A5B"/>
    <w:rsid w:val="00F24535"/>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E1E91-F77F-459E-9537-A2400288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62B5"/>
    <w:pPr>
      <w:keepNext/>
      <w:spacing w:after="0" w:line="240" w:lineRule="auto"/>
      <w:jc w:val="both"/>
      <w:outlineLvl w:val="0"/>
    </w:pPr>
    <w:rPr>
      <w:rFonts w:ascii="Times New Roman" w:eastAsia="Times New Roman" w:hAnsi="Times New Roman" w:cs="Times New Roman"/>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child">
    <w:name w:val="last-child"/>
    <w:basedOn w:val="Normal"/>
    <w:rsid w:val="00B85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53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F88"/>
  </w:style>
  <w:style w:type="paragraph" w:styleId="Footer">
    <w:name w:val="footer"/>
    <w:basedOn w:val="Normal"/>
    <w:link w:val="FooterChar"/>
    <w:uiPriority w:val="99"/>
    <w:unhideWhenUsed/>
    <w:rsid w:val="00453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F88"/>
  </w:style>
  <w:style w:type="paragraph" w:styleId="BalloonText">
    <w:name w:val="Balloon Text"/>
    <w:basedOn w:val="Normal"/>
    <w:link w:val="BalloonTextChar"/>
    <w:uiPriority w:val="99"/>
    <w:semiHidden/>
    <w:unhideWhenUsed/>
    <w:rsid w:val="00877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3B"/>
    <w:rPr>
      <w:rFonts w:ascii="Segoe UI" w:hAnsi="Segoe UI" w:cs="Segoe UI"/>
      <w:sz w:val="18"/>
      <w:szCs w:val="18"/>
    </w:rPr>
  </w:style>
  <w:style w:type="character" w:customStyle="1" w:styleId="Heading1Char">
    <w:name w:val="Heading 1 Char"/>
    <w:basedOn w:val="DefaultParagraphFont"/>
    <w:link w:val="Heading1"/>
    <w:rsid w:val="006C62B5"/>
    <w:rPr>
      <w:rFonts w:ascii="Times New Roman" w:eastAsia="Times New Roman" w:hAnsi="Times New Roman" w:cs="Times New Roman"/>
      <w:b/>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8076">
      <w:bodyDiv w:val="1"/>
      <w:marLeft w:val="0"/>
      <w:marRight w:val="0"/>
      <w:marTop w:val="0"/>
      <w:marBottom w:val="0"/>
      <w:divBdr>
        <w:top w:val="none" w:sz="0" w:space="0" w:color="auto"/>
        <w:left w:val="none" w:sz="0" w:space="0" w:color="auto"/>
        <w:bottom w:val="none" w:sz="0" w:space="0" w:color="auto"/>
        <w:right w:val="none" w:sz="0" w:space="0" w:color="auto"/>
      </w:divBdr>
      <w:divsChild>
        <w:div w:id="446391839">
          <w:marLeft w:val="0"/>
          <w:marRight w:val="0"/>
          <w:marTop w:val="0"/>
          <w:marBottom w:val="0"/>
          <w:divBdr>
            <w:top w:val="none" w:sz="0" w:space="0" w:color="auto"/>
            <w:left w:val="none" w:sz="0" w:space="0" w:color="auto"/>
            <w:bottom w:val="none" w:sz="0" w:space="0" w:color="auto"/>
            <w:right w:val="none" w:sz="0" w:space="0" w:color="auto"/>
          </w:divBdr>
          <w:divsChild>
            <w:div w:id="97525025">
              <w:marLeft w:val="0"/>
              <w:marRight w:val="0"/>
              <w:marTop w:val="0"/>
              <w:marBottom w:val="0"/>
              <w:divBdr>
                <w:top w:val="none" w:sz="0" w:space="0" w:color="auto"/>
                <w:left w:val="none" w:sz="0" w:space="0" w:color="auto"/>
                <w:bottom w:val="none" w:sz="0" w:space="0" w:color="auto"/>
                <w:right w:val="none" w:sz="0" w:space="0" w:color="auto"/>
              </w:divBdr>
              <w:divsChild>
                <w:div w:id="709652004">
                  <w:marLeft w:val="0"/>
                  <w:marRight w:val="0"/>
                  <w:marTop w:val="0"/>
                  <w:marBottom w:val="0"/>
                  <w:divBdr>
                    <w:top w:val="none" w:sz="0" w:space="0" w:color="auto"/>
                    <w:left w:val="none" w:sz="0" w:space="0" w:color="auto"/>
                    <w:bottom w:val="none" w:sz="0" w:space="0" w:color="auto"/>
                    <w:right w:val="none" w:sz="0" w:space="0" w:color="auto"/>
                  </w:divBdr>
                  <w:divsChild>
                    <w:div w:id="482963708">
                      <w:marLeft w:val="0"/>
                      <w:marRight w:val="0"/>
                      <w:marTop w:val="0"/>
                      <w:marBottom w:val="0"/>
                      <w:divBdr>
                        <w:top w:val="none" w:sz="0" w:space="0" w:color="auto"/>
                        <w:left w:val="none" w:sz="0" w:space="0" w:color="auto"/>
                        <w:bottom w:val="none" w:sz="0" w:space="0" w:color="auto"/>
                        <w:right w:val="none" w:sz="0" w:space="0" w:color="auto"/>
                      </w:divBdr>
                      <w:divsChild>
                        <w:div w:id="1712458894">
                          <w:marLeft w:val="0"/>
                          <w:marRight w:val="0"/>
                          <w:marTop w:val="0"/>
                          <w:marBottom w:val="0"/>
                          <w:divBdr>
                            <w:top w:val="none" w:sz="0" w:space="0" w:color="auto"/>
                            <w:left w:val="none" w:sz="0" w:space="0" w:color="auto"/>
                            <w:bottom w:val="none" w:sz="0" w:space="0" w:color="auto"/>
                            <w:right w:val="none" w:sz="0" w:space="0" w:color="auto"/>
                          </w:divBdr>
                          <w:divsChild>
                            <w:div w:id="851997450">
                              <w:marLeft w:val="0"/>
                              <w:marRight w:val="0"/>
                              <w:marTop w:val="0"/>
                              <w:marBottom w:val="0"/>
                              <w:divBdr>
                                <w:top w:val="none" w:sz="0" w:space="0" w:color="auto"/>
                                <w:left w:val="none" w:sz="0" w:space="0" w:color="auto"/>
                                <w:bottom w:val="none" w:sz="0" w:space="0" w:color="auto"/>
                                <w:right w:val="none" w:sz="0" w:space="0" w:color="auto"/>
                              </w:divBdr>
                              <w:divsChild>
                                <w:div w:id="78604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7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15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3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01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Moug Lyndsey</dc:creator>
  <cp:keywords/>
  <dc:description/>
  <cp:lastModifiedBy>Todd Henshaw</cp:lastModifiedBy>
  <cp:revision>2</cp:revision>
  <cp:lastPrinted>2020-03-17T16:33:00Z</cp:lastPrinted>
  <dcterms:created xsi:type="dcterms:W3CDTF">2020-03-24T10:12:00Z</dcterms:created>
  <dcterms:modified xsi:type="dcterms:W3CDTF">2020-03-24T10:12:00Z</dcterms:modified>
</cp:coreProperties>
</file>